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tl w:val="0"/>
          <w:lang w:val="en-US"/>
        </w:rPr>
        <w:t>Lanesborough Trustee Meeting Minutes</w:t>
      </w:r>
    </w:p>
    <w:p>
      <w:pPr>
        <w:pStyle w:val="Body"/>
        <w:jc w:val="center"/>
      </w:pPr>
      <w:r>
        <w:rPr>
          <w:rtl w:val="0"/>
          <w:lang w:val="en-US"/>
        </w:rPr>
        <w:t>Lanesborough Public Library</w:t>
      </w:r>
    </w:p>
    <w:p>
      <w:pPr>
        <w:pStyle w:val="Body"/>
        <w:jc w:val="center"/>
      </w:pPr>
      <w:r>
        <w:rPr>
          <w:rtl w:val="0"/>
          <w:lang w:val="en-US"/>
        </w:rPr>
        <w:t>July 14, 2021</w:t>
      </w:r>
    </w:p>
    <w:p>
      <w:pPr>
        <w:pStyle w:val="Body"/>
        <w:jc w:val="center"/>
      </w:pPr>
    </w:p>
    <w:p>
      <w:pPr>
        <w:pStyle w:val="Body"/>
        <w:jc w:val="left"/>
      </w:pPr>
      <w:r>
        <w:rPr>
          <w:rtl w:val="0"/>
          <w:lang w:val="en-US"/>
        </w:rPr>
        <w:t>Attendees: Sheila Parks, Elizabeth Drury, Kacy Westwood and Sherri Wilson</w:t>
      </w:r>
    </w:p>
    <w:p>
      <w:pPr>
        <w:pStyle w:val="Body"/>
        <w:jc w:val="left"/>
      </w:pPr>
    </w:p>
    <w:p>
      <w:pPr>
        <w:pStyle w:val="Body"/>
        <w:jc w:val="left"/>
      </w:pPr>
      <w:r>
        <w:rPr>
          <w:rtl w:val="0"/>
          <w:lang w:val="en-US"/>
        </w:rPr>
        <w:t>Meeting called to order at 6:08pm.</w:t>
      </w:r>
    </w:p>
    <w:p>
      <w:pPr>
        <w:pStyle w:val="Body"/>
        <w:jc w:val="left"/>
      </w:pPr>
    </w:p>
    <w:p>
      <w:pPr>
        <w:pStyle w:val="Body"/>
        <w:jc w:val="left"/>
      </w:pPr>
      <w:r>
        <w:rPr>
          <w:rtl w:val="0"/>
          <w:lang w:val="en-US"/>
        </w:rPr>
        <w:t>The minutes from the June 3, 2021 meeting were reviewed and accepted without revision.</w:t>
      </w:r>
    </w:p>
    <w:p>
      <w:pPr>
        <w:pStyle w:val="Body"/>
        <w:jc w:val="left"/>
      </w:pPr>
    </w:p>
    <w:p>
      <w:pPr>
        <w:pStyle w:val="Body"/>
        <w:jc w:val="left"/>
        <w:rPr>
          <w:b w:val="1"/>
          <w:bCs w:val="1"/>
        </w:rPr>
      </w:pPr>
      <w:r>
        <w:rPr>
          <w:b w:val="1"/>
          <w:bCs w:val="1"/>
          <w:rtl w:val="0"/>
          <w:lang w:val="en-US"/>
        </w:rPr>
        <w:t>Director</w:t>
      </w:r>
      <w:r>
        <w:rPr>
          <w:b w:val="1"/>
          <w:bCs w:val="1"/>
          <w:rtl w:val="0"/>
          <w:lang w:val="en-US"/>
        </w:rPr>
        <w:t>’</w:t>
      </w:r>
      <w:r>
        <w:rPr>
          <w:b w:val="1"/>
          <w:bCs w:val="1"/>
          <w:rtl w:val="0"/>
          <w:lang w:val="en-US"/>
        </w:rPr>
        <w:t>s Report:</w:t>
      </w:r>
    </w:p>
    <w:p>
      <w:pPr>
        <w:pStyle w:val="Body"/>
        <w:jc w:val="left"/>
      </w:pPr>
    </w:p>
    <w:p>
      <w:pPr>
        <w:pStyle w:val="Body"/>
        <w:numPr>
          <w:ilvl w:val="0"/>
          <w:numId w:val="1"/>
        </w:numPr>
        <w:jc w:val="left"/>
        <w:rPr>
          <w:lang w:val="en-US"/>
        </w:rPr>
      </w:pPr>
      <w:r>
        <w:rPr>
          <w:rtl w:val="0"/>
          <w:lang w:val="en-US"/>
        </w:rPr>
        <w:t xml:space="preserve">Liz Drury was welcomed as our newest board member. </w:t>
      </w:r>
    </w:p>
    <w:p>
      <w:pPr>
        <w:pStyle w:val="Body"/>
        <w:jc w:val="left"/>
      </w:pPr>
    </w:p>
    <w:p>
      <w:pPr>
        <w:pStyle w:val="Body"/>
        <w:numPr>
          <w:ilvl w:val="0"/>
          <w:numId w:val="1"/>
        </w:numPr>
        <w:jc w:val="left"/>
        <w:rPr>
          <w:lang w:val="en-US"/>
        </w:rPr>
      </w:pPr>
      <w:r>
        <w:rPr>
          <w:rtl w:val="0"/>
          <w:lang w:val="en-US"/>
        </w:rPr>
        <w:t>Shelia gave a reopening update stating regular library hours are likely to begin the week of August 2nd. Currently, the library is operating with shorter hours and curbside delivery is still an option, though it is not being used very often at this point. Cleaning protocols are shifting to more usual cleaning protocols and computers are still mostly used by appointment.</w:t>
      </w:r>
    </w:p>
    <w:p>
      <w:pPr>
        <w:pStyle w:val="Body"/>
        <w:jc w:val="left"/>
      </w:pPr>
    </w:p>
    <w:p>
      <w:pPr>
        <w:pStyle w:val="Body"/>
        <w:numPr>
          <w:ilvl w:val="0"/>
          <w:numId w:val="1"/>
        </w:numPr>
        <w:jc w:val="left"/>
        <w:rPr>
          <w:lang w:val="en-US"/>
        </w:rPr>
      </w:pPr>
      <w:r>
        <w:rPr>
          <w:rtl w:val="0"/>
          <w:lang w:val="en-US"/>
        </w:rPr>
        <w:t>Two AAA programs were offered virtually in recent months. There was small, local attendance for the first program. The second program also had small attendance, but 2 people from the eastern part of the state attended via Zoom. Story Time has begun outside on a weekly basis again with decent turnout. Two more story times are scheduled, July 27th and August 10th, for the summer. The summer reading program is in progress though it is a low key event this year. Participants will receive a free book at the end along with being entered in a raffle for various prizes. Henry the Juggler, co-hosted by the Greylock Visitor Center, will offer a program on August 17th at the center since the library is not running indoor programs at this point.</w:t>
      </w:r>
    </w:p>
    <w:p>
      <w:pPr>
        <w:pStyle w:val="Body"/>
        <w:jc w:val="left"/>
      </w:pPr>
    </w:p>
    <w:p>
      <w:pPr>
        <w:pStyle w:val="Body"/>
        <w:jc w:val="left"/>
        <w:rPr>
          <w:b w:val="0"/>
          <w:bCs w:val="0"/>
        </w:rPr>
      </w:pPr>
      <w:r>
        <w:rPr>
          <w:b w:val="1"/>
          <w:bCs w:val="1"/>
          <w:rtl w:val="0"/>
          <w:lang w:val="en-US"/>
        </w:rPr>
        <w:t>Old Business:</w:t>
      </w:r>
    </w:p>
    <w:p>
      <w:pPr>
        <w:pStyle w:val="Body"/>
        <w:jc w:val="left"/>
        <w:rPr>
          <w:b w:val="0"/>
          <w:bCs w:val="0"/>
        </w:rPr>
      </w:pPr>
    </w:p>
    <w:p>
      <w:pPr>
        <w:pStyle w:val="Body"/>
        <w:numPr>
          <w:ilvl w:val="0"/>
          <w:numId w:val="2"/>
        </w:numPr>
        <w:jc w:val="left"/>
        <w:rPr>
          <w:b w:val="1"/>
          <w:bCs w:val="1"/>
          <w:lang w:val="en-US"/>
        </w:rPr>
      </w:pPr>
      <w:r>
        <w:rPr>
          <w:b w:val="0"/>
          <w:bCs w:val="0"/>
          <w:rtl w:val="0"/>
          <w:lang w:val="en-US"/>
        </w:rPr>
        <w:t>The end of the fiscal year invoices have been submitted. The budget was mostly spent.</w:t>
      </w:r>
    </w:p>
    <w:p>
      <w:pPr>
        <w:pStyle w:val="Body"/>
        <w:jc w:val="left"/>
        <w:rPr>
          <w:b w:val="0"/>
          <w:bCs w:val="0"/>
        </w:rPr>
      </w:pPr>
    </w:p>
    <w:p>
      <w:pPr>
        <w:pStyle w:val="Body"/>
        <w:numPr>
          <w:ilvl w:val="0"/>
          <w:numId w:val="2"/>
        </w:numPr>
        <w:jc w:val="left"/>
        <w:rPr>
          <w:b w:val="1"/>
          <w:bCs w:val="1"/>
          <w:lang w:val="en-US"/>
        </w:rPr>
      </w:pPr>
      <w:r>
        <w:rPr>
          <w:b w:val="0"/>
          <w:bCs w:val="0"/>
          <w:rtl w:val="0"/>
          <w:lang w:val="en-US"/>
        </w:rPr>
        <w:t>The library has been secure in recent months with people respecting the operating hours and not using the library when it is closed. Cameras without audio recording are still being researched. The panic button for the library is on hold for the time being as the police chief and town manager positions are in flux as new people are being hired for these positions.</w:t>
      </w:r>
    </w:p>
    <w:p>
      <w:pPr>
        <w:pStyle w:val="Body"/>
        <w:jc w:val="left"/>
        <w:rPr>
          <w:b w:val="0"/>
          <w:bCs w:val="0"/>
        </w:rPr>
      </w:pPr>
    </w:p>
    <w:p>
      <w:pPr>
        <w:pStyle w:val="Body"/>
        <w:numPr>
          <w:ilvl w:val="0"/>
          <w:numId w:val="2"/>
        </w:numPr>
        <w:jc w:val="left"/>
        <w:rPr>
          <w:b w:val="1"/>
          <w:bCs w:val="1"/>
          <w:lang w:val="en-US"/>
        </w:rPr>
      </w:pPr>
      <w:r>
        <w:rPr>
          <w:b w:val="0"/>
          <w:bCs w:val="0"/>
          <w:rtl w:val="0"/>
          <w:lang w:val="en-US"/>
        </w:rPr>
        <w:t>Chris has returned to her usual shifts. Lee will return for her Tuesday shifts and will help with covering books and cataloging. Melissa will work on finishing the mural that she began painting prior to the COVID pandemic during hours when the library is closed. Alice continues to volunteer and provide music for Story Time. When school begins in the fall, Sheila may post a notice regarding the opportunity for students to volunteer at the library to receive community service hours.</w:t>
      </w:r>
    </w:p>
    <w:p>
      <w:pPr>
        <w:pStyle w:val="Body"/>
        <w:jc w:val="left"/>
        <w:rPr>
          <w:b w:val="0"/>
          <w:bCs w:val="0"/>
        </w:rPr>
      </w:pPr>
    </w:p>
    <w:p>
      <w:pPr>
        <w:pStyle w:val="Body"/>
        <w:jc w:val="left"/>
        <w:rPr>
          <w:b w:val="0"/>
          <w:bCs w:val="0"/>
        </w:rPr>
      </w:pPr>
      <w:r>
        <w:rPr>
          <w:b w:val="1"/>
          <w:bCs w:val="1"/>
          <w:rtl w:val="0"/>
          <w:lang w:val="en-US"/>
        </w:rPr>
        <w:t>New Business:</w:t>
      </w:r>
    </w:p>
    <w:p>
      <w:pPr>
        <w:pStyle w:val="Body"/>
        <w:jc w:val="left"/>
        <w:rPr>
          <w:b w:val="0"/>
          <w:bCs w:val="0"/>
        </w:rPr>
      </w:pPr>
    </w:p>
    <w:p>
      <w:pPr>
        <w:pStyle w:val="Body"/>
        <w:jc w:val="left"/>
        <w:rPr>
          <w:b w:val="0"/>
          <w:bCs w:val="0"/>
        </w:rPr>
      </w:pPr>
    </w:p>
    <w:p>
      <w:pPr>
        <w:pStyle w:val="Body"/>
        <w:numPr>
          <w:ilvl w:val="0"/>
          <w:numId w:val="2"/>
        </w:numPr>
        <w:jc w:val="left"/>
        <w:rPr>
          <w:b w:val="1"/>
          <w:bCs w:val="1"/>
          <w:lang w:val="en-US"/>
        </w:rPr>
      </w:pPr>
      <w:r>
        <w:rPr>
          <w:b w:val="0"/>
          <w:bCs w:val="0"/>
          <w:rtl w:val="0"/>
          <w:lang w:val="en-US"/>
        </w:rPr>
        <w:t>It was decided to switch officer positions on a yearly basis so that no one person is in a position for a long period of time. Kacy will be Secretary and Sherri will take on the position of Chair for the next year.</w:t>
      </w:r>
    </w:p>
    <w:p>
      <w:pPr>
        <w:pStyle w:val="Body"/>
        <w:jc w:val="left"/>
        <w:rPr>
          <w:b w:val="0"/>
          <w:bCs w:val="0"/>
        </w:rPr>
      </w:pPr>
    </w:p>
    <w:p>
      <w:pPr>
        <w:pStyle w:val="Body"/>
        <w:numPr>
          <w:ilvl w:val="0"/>
          <w:numId w:val="2"/>
        </w:numPr>
        <w:jc w:val="left"/>
        <w:rPr>
          <w:b w:val="1"/>
          <w:bCs w:val="1"/>
          <w:lang w:val="en-US"/>
        </w:rPr>
      </w:pPr>
      <w:r>
        <w:rPr>
          <w:b w:val="0"/>
          <w:bCs w:val="0"/>
          <w:rtl w:val="0"/>
          <w:lang w:val="en-US"/>
        </w:rPr>
        <w:t>Hot Spots from the state program for lending have been applied for and should be available from the MBLC in September. This is a free program at this time, so 5 hot spot devices will be available at the library and can be borrowed with a library card.</w:t>
      </w:r>
    </w:p>
    <w:p>
      <w:pPr>
        <w:pStyle w:val="Body"/>
        <w:jc w:val="left"/>
        <w:rPr>
          <w:b w:val="0"/>
          <w:bCs w:val="0"/>
        </w:rPr>
      </w:pPr>
    </w:p>
    <w:p>
      <w:pPr>
        <w:pStyle w:val="Body"/>
        <w:numPr>
          <w:ilvl w:val="0"/>
          <w:numId w:val="2"/>
        </w:numPr>
        <w:jc w:val="left"/>
        <w:rPr>
          <w:b w:val="1"/>
          <w:bCs w:val="1"/>
          <w:lang w:val="en-US"/>
        </w:rPr>
      </w:pPr>
      <w:r>
        <w:rPr>
          <w:b w:val="0"/>
          <w:bCs w:val="0"/>
          <w:rtl w:val="0"/>
          <w:lang w:val="en-US"/>
        </w:rPr>
        <w:t>Baker &amp; Taylor will continue to be the vendor used at the library.</w:t>
      </w:r>
    </w:p>
    <w:p>
      <w:pPr>
        <w:pStyle w:val="Body"/>
        <w:jc w:val="left"/>
        <w:rPr>
          <w:b w:val="0"/>
          <w:bCs w:val="0"/>
        </w:rPr>
      </w:pPr>
    </w:p>
    <w:p>
      <w:pPr>
        <w:pStyle w:val="Body"/>
        <w:jc w:val="left"/>
        <w:rPr>
          <w:b w:val="0"/>
          <w:bCs w:val="0"/>
        </w:rPr>
      </w:pPr>
      <w:r>
        <w:rPr>
          <w:b w:val="0"/>
          <w:bCs w:val="0"/>
          <w:rtl w:val="0"/>
          <w:lang w:val="en-US"/>
        </w:rPr>
        <w:t>Next meeting to be determined, likely to be scheduled for a September date.</w:t>
      </w:r>
    </w:p>
    <w:p>
      <w:pPr>
        <w:pStyle w:val="Body"/>
        <w:jc w:val="left"/>
        <w:rPr>
          <w:b w:val="0"/>
          <w:bCs w:val="0"/>
        </w:rPr>
      </w:pPr>
    </w:p>
    <w:p>
      <w:pPr>
        <w:pStyle w:val="Body"/>
        <w:jc w:val="left"/>
        <w:rPr>
          <w:b w:val="0"/>
          <w:bCs w:val="0"/>
        </w:rPr>
      </w:pPr>
      <w:r>
        <w:rPr>
          <w:b w:val="0"/>
          <w:bCs w:val="0"/>
          <w:rtl w:val="0"/>
          <w:lang w:val="en-US"/>
        </w:rPr>
        <w:t>Meeting adjourned at 7pm.</w:t>
      </w:r>
    </w:p>
    <w:p>
      <w:pPr>
        <w:pStyle w:val="Body"/>
        <w:jc w:val="left"/>
        <w:rPr>
          <w:b w:val="0"/>
          <w:bCs w:val="0"/>
        </w:rPr>
      </w:pPr>
    </w:p>
    <w:p>
      <w:pPr>
        <w:pStyle w:val="Body"/>
        <w:jc w:val="left"/>
      </w:pPr>
      <w:r>
        <w:rPr>
          <w:b w:val="0"/>
          <w:bCs w:val="0"/>
          <w:rtl w:val="0"/>
          <w:lang w:val="en-US"/>
        </w:rPr>
        <w:t>Respectfully submitted by Sherri Wilson, Trustee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